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A45A0" w14:textId="77777777" w:rsidR="00FD6340" w:rsidRDefault="003E547D">
      <w:pPr>
        <w:spacing w:before="75"/>
        <w:ind w:left="115"/>
        <w:rPr>
          <w:b/>
          <w:sz w:val="24"/>
        </w:rPr>
      </w:pPr>
      <w:r>
        <w:rPr>
          <w:b/>
          <w:sz w:val="24"/>
        </w:rPr>
        <w:t>Privacy Notice – Early Student Experience Survey (ESES)</w:t>
      </w:r>
    </w:p>
    <w:p w14:paraId="1DCCCEC6" w14:textId="77777777" w:rsidR="0050065D" w:rsidRDefault="0050065D">
      <w:pPr>
        <w:spacing w:before="75"/>
        <w:ind w:left="115"/>
        <w:rPr>
          <w:b/>
          <w:sz w:val="24"/>
        </w:rPr>
      </w:pPr>
    </w:p>
    <w:p w14:paraId="1F26C5B1" w14:textId="7AB080DD" w:rsidR="0050065D" w:rsidRPr="0050065D" w:rsidRDefault="0050065D" w:rsidP="0050065D">
      <w:pPr>
        <w:spacing w:before="75"/>
        <w:ind w:left="115"/>
        <w:rPr>
          <w:b/>
          <w:sz w:val="24"/>
        </w:rPr>
      </w:pPr>
      <w:r w:rsidRPr="0050065D">
        <w:rPr>
          <w:b/>
          <w:sz w:val="24"/>
        </w:rPr>
        <w:t>The Data Controller of the information being collected is</w:t>
      </w:r>
      <w:r w:rsidR="003E547D">
        <w:rPr>
          <w:b/>
          <w:sz w:val="24"/>
        </w:rPr>
        <w:t>:</w:t>
      </w:r>
      <w:r w:rsidRPr="0050065D">
        <w:rPr>
          <w:b/>
          <w:sz w:val="24"/>
        </w:rPr>
        <w:t> </w:t>
      </w:r>
    </w:p>
    <w:p w14:paraId="2D7ACB74" w14:textId="4F86B507" w:rsidR="0050065D" w:rsidRPr="0050065D" w:rsidRDefault="0050065D" w:rsidP="0050065D">
      <w:pPr>
        <w:spacing w:before="75"/>
        <w:ind w:left="115"/>
        <w:rPr>
          <w:bCs/>
          <w:sz w:val="24"/>
        </w:rPr>
      </w:pPr>
      <w:r w:rsidRPr="0050065D">
        <w:rPr>
          <w:bCs/>
          <w:sz w:val="24"/>
        </w:rPr>
        <w:t>The University of the Highlands and Islands (UHI), Old Perth Rd, Inverness IV2 3JH. Phone: 01463 255000.</w:t>
      </w:r>
    </w:p>
    <w:p w14:paraId="1212371C" w14:textId="77777777" w:rsidR="0050065D" w:rsidRPr="0050065D" w:rsidRDefault="0050065D" w:rsidP="0050065D">
      <w:pPr>
        <w:spacing w:before="75"/>
        <w:ind w:left="115"/>
        <w:rPr>
          <w:b/>
          <w:sz w:val="24"/>
        </w:rPr>
      </w:pPr>
    </w:p>
    <w:p w14:paraId="5ADBE4CD" w14:textId="77777777" w:rsidR="0050065D" w:rsidRDefault="0050065D" w:rsidP="0050065D">
      <w:pPr>
        <w:spacing w:before="75"/>
        <w:ind w:left="115"/>
        <w:rPr>
          <w:bCs/>
          <w:sz w:val="24"/>
        </w:rPr>
      </w:pPr>
      <w:r w:rsidRPr="0050065D">
        <w:rPr>
          <w:bCs/>
          <w:sz w:val="24"/>
        </w:rPr>
        <w:t xml:space="preserve">For any queries or concerns about how your personal data is being processed you can contact the relevant Data Protection Officer at </w:t>
      </w:r>
      <w:hyperlink r:id="rId10" w:tgtFrame="_blank" w:history="1">
        <w:r w:rsidRPr="0050065D">
          <w:rPr>
            <w:rStyle w:val="Hyperlink"/>
            <w:bCs/>
            <w:sz w:val="24"/>
          </w:rPr>
          <w:t>dataprotectionofficer@uhi.ac.uk</w:t>
        </w:r>
      </w:hyperlink>
      <w:r w:rsidRPr="0050065D">
        <w:rPr>
          <w:bCs/>
          <w:sz w:val="24"/>
        </w:rPr>
        <w:t>  </w:t>
      </w:r>
    </w:p>
    <w:p w14:paraId="2BADD2BF" w14:textId="77777777" w:rsidR="0051207A" w:rsidRPr="0050065D" w:rsidRDefault="0051207A" w:rsidP="0050065D">
      <w:pPr>
        <w:spacing w:before="75"/>
        <w:ind w:left="115"/>
        <w:rPr>
          <w:bCs/>
          <w:sz w:val="24"/>
        </w:rPr>
      </w:pPr>
    </w:p>
    <w:p w14:paraId="40E56723" w14:textId="77777777" w:rsidR="0050065D" w:rsidRPr="0050065D" w:rsidRDefault="0050065D" w:rsidP="0050065D">
      <w:pPr>
        <w:spacing w:before="75"/>
        <w:ind w:left="115"/>
        <w:rPr>
          <w:b/>
          <w:sz w:val="24"/>
        </w:rPr>
      </w:pPr>
      <w:r w:rsidRPr="0050065D">
        <w:rPr>
          <w:b/>
          <w:sz w:val="24"/>
        </w:rPr>
        <w:t>This privacy statement relates to the following process: </w:t>
      </w:r>
    </w:p>
    <w:p w14:paraId="37DA45A1" w14:textId="4E9DC6FA" w:rsidR="00FD6340" w:rsidRDefault="0050065D">
      <w:pPr>
        <w:pStyle w:val="BodyText"/>
        <w:spacing w:before="3"/>
        <w:ind w:left="115" w:right="183"/>
      </w:pPr>
      <w:r>
        <w:t xml:space="preserve">ESES </w:t>
      </w:r>
      <w:r w:rsidR="00137CD7">
        <w:t xml:space="preserve">Early Student Experience Survey. </w:t>
      </w:r>
      <w:r w:rsidR="003E547D">
        <w:t>The University of the Highlands &amp; Islands issues a survey early in the academic year to obtain feedback from students regarding their experiences to date. The purpose of the survey is to identify areas for improvement and to ensure all students receive an equitable student experience.</w:t>
      </w:r>
    </w:p>
    <w:p w14:paraId="37DA45A2" w14:textId="77777777" w:rsidR="00FD6340" w:rsidRDefault="00FD6340">
      <w:pPr>
        <w:pStyle w:val="BodyText"/>
        <w:spacing w:before="10"/>
        <w:rPr>
          <w:sz w:val="21"/>
        </w:rPr>
      </w:pPr>
    </w:p>
    <w:p w14:paraId="37DA45A3" w14:textId="77777777" w:rsidR="00FD6340" w:rsidRDefault="003E547D">
      <w:pPr>
        <w:pStyle w:val="BodyText"/>
        <w:ind w:left="115"/>
      </w:pPr>
      <w:r>
        <w:t>The information gathered will be used for the following purposes:</w:t>
      </w:r>
    </w:p>
    <w:p w14:paraId="66320381" w14:textId="77777777" w:rsidR="007B21D3" w:rsidRDefault="007B21D3">
      <w:pPr>
        <w:pStyle w:val="BodyText"/>
        <w:ind w:left="115"/>
      </w:pPr>
    </w:p>
    <w:tbl>
      <w:tblPr>
        <w:tblStyle w:val="TableGrid"/>
        <w:tblW w:w="0" w:type="auto"/>
        <w:tblInd w:w="115" w:type="dxa"/>
        <w:tblLook w:val="04A0" w:firstRow="1" w:lastRow="0" w:firstColumn="1" w:lastColumn="0" w:noHBand="0" w:noVBand="1"/>
      </w:tblPr>
      <w:tblGrid>
        <w:gridCol w:w="1769"/>
        <w:gridCol w:w="7976"/>
      </w:tblGrid>
      <w:tr w:rsidR="007B21D3" w14:paraId="677EB4C9" w14:textId="77777777" w:rsidTr="00160083">
        <w:tc>
          <w:tcPr>
            <w:tcW w:w="1769" w:type="dxa"/>
            <w:shd w:val="clear" w:color="auto" w:fill="FDE9D9" w:themeFill="accent6" w:themeFillTint="33"/>
          </w:tcPr>
          <w:p w14:paraId="7E2F69FB" w14:textId="6EB39A6D" w:rsidR="007B21D3" w:rsidRPr="007B21D3" w:rsidRDefault="007B21D3">
            <w:pPr>
              <w:pStyle w:val="BodyText"/>
              <w:rPr>
                <w:b/>
                <w:bCs/>
              </w:rPr>
            </w:pPr>
            <w:r w:rsidRPr="007B21D3">
              <w:rPr>
                <w:b/>
                <w:bCs/>
              </w:rPr>
              <w:t>Purpose 1: Administration of Survey, including transfer of student profiles in JISC Online Survey.</w:t>
            </w:r>
          </w:p>
        </w:tc>
        <w:tc>
          <w:tcPr>
            <w:tcW w:w="7976" w:type="dxa"/>
          </w:tcPr>
          <w:p w14:paraId="34FDF38B" w14:textId="77777777" w:rsidR="007B21D3" w:rsidRDefault="007B21D3" w:rsidP="007B21D3">
            <w:pPr>
              <w:pStyle w:val="BodyText"/>
              <w:spacing w:line="242" w:lineRule="auto"/>
              <w:ind w:left="115" w:right="246"/>
            </w:pPr>
            <w:r>
              <w:rPr>
                <w:color w:val="333333"/>
              </w:rPr>
              <w:t xml:space="preserve">We will use your student ID held in our secure student records system (SITS) </w:t>
            </w:r>
            <w:proofErr w:type="gramStart"/>
            <w:r>
              <w:rPr>
                <w:color w:val="333333"/>
              </w:rPr>
              <w:t>in order to</w:t>
            </w:r>
            <w:proofErr w:type="gramEnd"/>
            <w:r>
              <w:rPr>
                <w:color w:val="333333"/>
              </w:rPr>
              <w:t xml:space="preserve"> establish a unique identifier for you, so we can send you a personal link to the survey.</w:t>
            </w:r>
          </w:p>
          <w:p w14:paraId="0D74E59B" w14:textId="77777777" w:rsidR="007B21D3" w:rsidRDefault="007B21D3" w:rsidP="007B21D3">
            <w:pPr>
              <w:pStyle w:val="BodyText"/>
              <w:spacing w:before="2"/>
              <w:rPr>
                <w:sz w:val="21"/>
              </w:rPr>
            </w:pPr>
          </w:p>
          <w:p w14:paraId="58991112" w14:textId="77777777" w:rsidR="007B21D3" w:rsidRDefault="007B21D3" w:rsidP="007B21D3">
            <w:pPr>
              <w:pStyle w:val="BodyText"/>
              <w:spacing w:before="1"/>
              <w:ind w:left="115" w:right="307"/>
            </w:pPr>
            <w:r>
              <w:t>Your student ID number will only be accessed by JISC (who manage the survey tool) and Quality Department staff. Your data will not be accessed by academic or support staff and it will be kept secure and confidential.</w:t>
            </w:r>
          </w:p>
          <w:p w14:paraId="0330CE5D" w14:textId="77777777" w:rsidR="007B21D3" w:rsidRDefault="007B21D3" w:rsidP="007B21D3">
            <w:pPr>
              <w:pStyle w:val="BodyText"/>
              <w:spacing w:before="2"/>
            </w:pPr>
          </w:p>
          <w:p w14:paraId="250E60C1" w14:textId="65E6C4D0" w:rsidR="007B21D3" w:rsidRDefault="007B21D3" w:rsidP="006C5AE7">
            <w:pPr>
              <w:pStyle w:val="BodyText"/>
              <w:spacing w:before="1"/>
              <w:ind w:left="115" w:right="392"/>
            </w:pPr>
            <w:r>
              <w:t>This data is not routinely accessed</w:t>
            </w:r>
            <w:r w:rsidR="006813B3">
              <w:t xml:space="preserve"> by staff </w:t>
            </w:r>
            <w:proofErr w:type="spellStart"/>
            <w:r w:rsidR="006813B3">
              <w:t>outwith</w:t>
            </w:r>
            <w:proofErr w:type="spellEnd"/>
            <w:r w:rsidR="006813B3">
              <w:t xml:space="preserve"> the Academic Partner Quality Departments. However, </w:t>
            </w:r>
            <w:r w:rsidR="00826DD5">
              <w:t xml:space="preserve">personal data (including contents of survey responses and identities of respondents) may be shared with other UHI staff </w:t>
            </w:r>
            <w:r>
              <w:t>circumstances</w:t>
            </w:r>
            <w:r w:rsidR="00380E41">
              <w:t xml:space="preserve"> where</w:t>
            </w:r>
            <w:r>
              <w:t xml:space="preserve">: (a) free text comments made in response to open questions are threatening or abusive (b) </w:t>
            </w:r>
            <w:r w:rsidR="003C3F4A">
              <w:t xml:space="preserve">responses do, or might, represent a </w:t>
            </w:r>
            <w:r>
              <w:t>contrave</w:t>
            </w:r>
            <w:r w:rsidR="003C3F4A">
              <w:t>ntion of any UHI policies</w:t>
            </w:r>
            <w:r w:rsidR="00C22664">
              <w:t xml:space="preserve"> or any laws</w:t>
            </w:r>
            <w:r w:rsidR="003C3F4A">
              <w:t xml:space="preserve">, including but not limited </w:t>
            </w:r>
            <w:proofErr w:type="gramStart"/>
            <w:r w:rsidR="003C3F4A">
              <w:t>to:</w:t>
            </w:r>
            <w:proofErr w:type="gramEnd"/>
            <w:r w:rsidR="003C3F4A">
              <w:t xml:space="preserve"> </w:t>
            </w:r>
            <w:r w:rsidR="002E2CB6">
              <w:t xml:space="preserve">the Student Code of Conduct. </w:t>
            </w:r>
            <w:r w:rsidR="00A36AC7">
              <w:t xml:space="preserve">(c) responses include accusations or safeguarding issues that must be investigated per legal or regulatory </w:t>
            </w:r>
            <w:proofErr w:type="gramStart"/>
            <w:r w:rsidR="00A36AC7">
              <w:t>requirements, or</w:t>
            </w:r>
            <w:proofErr w:type="gramEnd"/>
            <w:r w:rsidR="00A36AC7">
              <w:t xml:space="preserve"> </w:t>
            </w:r>
            <w:r w:rsidR="003C01CC">
              <w:t xml:space="preserve">should be investigated per UHI policies. </w:t>
            </w:r>
          </w:p>
          <w:p w14:paraId="7C01AE0A" w14:textId="5BCA9BC8" w:rsidR="006C5AE7" w:rsidRPr="006C5AE7" w:rsidRDefault="006C5AE7" w:rsidP="006C5AE7">
            <w:pPr>
              <w:pStyle w:val="BodyText"/>
              <w:spacing w:before="1"/>
              <w:ind w:left="115" w:right="392"/>
            </w:pPr>
          </w:p>
        </w:tc>
      </w:tr>
      <w:tr w:rsidR="007B21D3" w14:paraId="0131FFD7" w14:textId="77777777" w:rsidTr="00160083">
        <w:tc>
          <w:tcPr>
            <w:tcW w:w="1769" w:type="dxa"/>
            <w:shd w:val="clear" w:color="auto" w:fill="DBE5F1" w:themeFill="accent1" w:themeFillTint="33"/>
          </w:tcPr>
          <w:p w14:paraId="77077799" w14:textId="77777777" w:rsidR="007B21D3" w:rsidRDefault="007B21D3" w:rsidP="007B21D3">
            <w:pPr>
              <w:pStyle w:val="Heading1"/>
              <w:spacing w:line="251" w:lineRule="exact"/>
              <w:ind w:left="0"/>
            </w:pPr>
            <w:r>
              <w:t>Purpose 2: Analysis of Data</w:t>
            </w:r>
          </w:p>
          <w:p w14:paraId="02EA664E" w14:textId="77777777" w:rsidR="007B21D3" w:rsidRDefault="007B21D3">
            <w:pPr>
              <w:pStyle w:val="BodyText"/>
            </w:pPr>
          </w:p>
        </w:tc>
        <w:tc>
          <w:tcPr>
            <w:tcW w:w="7976" w:type="dxa"/>
          </w:tcPr>
          <w:p w14:paraId="698B6736" w14:textId="77777777" w:rsidR="007B21D3" w:rsidRDefault="007B21D3" w:rsidP="007B21D3">
            <w:pPr>
              <w:pStyle w:val="BodyText"/>
              <w:ind w:left="115" w:right="404"/>
            </w:pPr>
            <w:r>
              <w:t>The College takes students views seriously and uses feedback to inform decision making processes to improve our systems, service provision and ultimately, enhance the student experience. Surveys are a useful and efficient way of gathering feedback from our large, and geographically dispersed, student population. The information gathered from the survey is analysed and reported at different levels to help us make changes or inform additional research.</w:t>
            </w:r>
          </w:p>
          <w:p w14:paraId="24037389" w14:textId="77777777" w:rsidR="007B21D3" w:rsidRDefault="007B21D3" w:rsidP="007B21D3">
            <w:pPr>
              <w:pStyle w:val="BodyText"/>
              <w:spacing w:before="199" w:line="242" w:lineRule="auto"/>
              <w:ind w:left="115" w:right="190"/>
            </w:pPr>
            <w:r>
              <w:t>Survey responses are linked to individual student numbers in order that the university can monitor student feedback at various levels. For example, by programme, department, curriculum area, and course of study.</w:t>
            </w:r>
          </w:p>
          <w:p w14:paraId="7563654C" w14:textId="77777777" w:rsidR="007B21D3" w:rsidRDefault="007B21D3" w:rsidP="007B21D3">
            <w:pPr>
              <w:pStyle w:val="BodyText"/>
            </w:pPr>
          </w:p>
        </w:tc>
      </w:tr>
      <w:tr w:rsidR="007B21D3" w14:paraId="06D372DD" w14:textId="77777777" w:rsidTr="00160083">
        <w:tc>
          <w:tcPr>
            <w:tcW w:w="1769" w:type="dxa"/>
            <w:shd w:val="clear" w:color="auto" w:fill="EAF1DD" w:themeFill="accent3" w:themeFillTint="33"/>
          </w:tcPr>
          <w:p w14:paraId="7DA3C16E" w14:textId="77777777" w:rsidR="007B21D3" w:rsidRDefault="007B21D3" w:rsidP="007B21D3">
            <w:pPr>
              <w:pStyle w:val="Heading1"/>
              <w:spacing w:line="251" w:lineRule="exact"/>
              <w:ind w:left="0"/>
            </w:pPr>
            <w:r>
              <w:t>Purpose 3: Analysis of data by academic staff</w:t>
            </w:r>
          </w:p>
          <w:p w14:paraId="76307C72" w14:textId="77777777" w:rsidR="007B21D3" w:rsidRDefault="007B21D3">
            <w:pPr>
              <w:pStyle w:val="BodyText"/>
            </w:pPr>
          </w:p>
        </w:tc>
        <w:tc>
          <w:tcPr>
            <w:tcW w:w="7976" w:type="dxa"/>
          </w:tcPr>
          <w:p w14:paraId="35FCBE8E" w14:textId="77777777" w:rsidR="007B21D3" w:rsidRDefault="007B21D3" w:rsidP="007B21D3">
            <w:pPr>
              <w:pStyle w:val="BodyText"/>
              <w:spacing w:line="242" w:lineRule="auto"/>
              <w:ind w:left="115" w:right="245"/>
            </w:pPr>
            <w:r>
              <w:t>Academic and support staff have access to a suite of anonymised reports (containing no personal identifiable information) which have been summarised, based on the survey data e.g. number of respondents choosing ‘Strongly Agree’ for question 1 etc.).</w:t>
            </w:r>
          </w:p>
          <w:p w14:paraId="62B449CF" w14:textId="77777777" w:rsidR="00F20D70" w:rsidRDefault="007B21D3" w:rsidP="00F20D70">
            <w:pPr>
              <w:spacing w:before="192"/>
              <w:ind w:left="115" w:right="160"/>
            </w:pPr>
            <w:r>
              <w:t xml:space="preserve">Free text responses to open comments (qualitative) sections are made available to staff. Individual comments are however anonymised and not linked to any other data we hold. </w:t>
            </w:r>
            <w:r>
              <w:rPr>
                <w:b/>
              </w:rPr>
              <w:t xml:space="preserve">Respondents should take care that they, </w:t>
            </w:r>
            <w:r>
              <w:rPr>
                <w:b/>
              </w:rPr>
              <w:lastRenderedPageBreak/>
              <w:t xml:space="preserve">or others, cannot be personally identified from the content of these comments. </w:t>
            </w:r>
            <w:r>
              <w:t>Anonymised quotes from the comments may be used to illustrate the survey findings in internal reports.</w:t>
            </w:r>
          </w:p>
          <w:p w14:paraId="3D231B19" w14:textId="485AF98E" w:rsidR="00F20D70" w:rsidRDefault="00F20D70" w:rsidP="00F20D70">
            <w:pPr>
              <w:spacing w:before="192"/>
              <w:ind w:left="115" w:right="160"/>
            </w:pPr>
            <w:r>
              <w:t xml:space="preserve">Where a response, in the opinion of Quality staff, will, or may, identify </w:t>
            </w:r>
            <w:r w:rsidR="00F05053">
              <w:t xml:space="preserve">any person the Quality team may remove or alter that response. </w:t>
            </w:r>
            <w:r w:rsidR="00DF7FB9">
              <w:t xml:space="preserve">Responses will be removed if they are considered abusive or unreasonable. </w:t>
            </w:r>
          </w:p>
        </w:tc>
      </w:tr>
      <w:tr w:rsidR="00BA24ED" w14:paraId="592CB8F1" w14:textId="77777777" w:rsidTr="00BA24ED">
        <w:tc>
          <w:tcPr>
            <w:tcW w:w="1769" w:type="dxa"/>
            <w:shd w:val="clear" w:color="auto" w:fill="F2DBDB" w:themeFill="accent2" w:themeFillTint="33"/>
          </w:tcPr>
          <w:p w14:paraId="23BFEABE" w14:textId="08FFF34A" w:rsidR="00BA24ED" w:rsidRDefault="00BA24ED" w:rsidP="00BA24ED">
            <w:pPr>
              <w:tabs>
                <w:tab w:val="left" w:pos="476"/>
              </w:tabs>
              <w:spacing w:before="3"/>
            </w:pPr>
            <w:r>
              <w:lastRenderedPageBreak/>
              <w:t xml:space="preserve">Purpose 4: Monitoring and improving equality of treatment and opportunity </w:t>
            </w:r>
          </w:p>
          <w:p w14:paraId="7513E744" w14:textId="77777777" w:rsidR="00BA24ED" w:rsidRDefault="00BA24ED" w:rsidP="007B21D3">
            <w:pPr>
              <w:pStyle w:val="Heading1"/>
              <w:spacing w:line="251" w:lineRule="exact"/>
              <w:ind w:left="0"/>
            </w:pPr>
          </w:p>
        </w:tc>
        <w:tc>
          <w:tcPr>
            <w:tcW w:w="7976" w:type="dxa"/>
          </w:tcPr>
          <w:p w14:paraId="30F5654D" w14:textId="55733D49" w:rsidR="0059624C" w:rsidRDefault="0059624C" w:rsidP="0059624C">
            <w:pPr>
              <w:pStyle w:val="BodyText"/>
              <w:spacing w:before="74"/>
              <w:ind w:left="115" w:right="246"/>
            </w:pPr>
            <w:r>
              <w:t xml:space="preserve">In addition to your views, we would like to undertake some comparable analysis to see if different groups within our student community have been adversely affected. Such analysis involves the use of data relating to race, ethnic origin, age, gender, disability, </w:t>
            </w:r>
            <w:r w:rsidR="00231697">
              <w:t xml:space="preserve">caring responsibilities, </w:t>
            </w:r>
            <w:r>
              <w:t>and whether you have experience of having been in care (under a local authority social work department).</w:t>
            </w:r>
          </w:p>
          <w:p w14:paraId="513C1B68" w14:textId="77777777" w:rsidR="0059624C" w:rsidRDefault="0059624C" w:rsidP="0059624C">
            <w:pPr>
              <w:pStyle w:val="BodyText"/>
            </w:pPr>
          </w:p>
          <w:p w14:paraId="179C105F" w14:textId="02A25973" w:rsidR="00BA24ED" w:rsidRDefault="0059624C" w:rsidP="0059624C">
            <w:pPr>
              <w:pStyle w:val="BodyText"/>
              <w:spacing w:line="242" w:lineRule="auto"/>
              <w:ind w:left="115"/>
            </w:pPr>
            <w:r>
              <w:t xml:space="preserve">A section of the survey will ask you some questions related to these topics. You do not have to answer these, </w:t>
            </w:r>
            <w:proofErr w:type="gramStart"/>
            <w:r>
              <w:t>in order to</w:t>
            </w:r>
            <w:proofErr w:type="gramEnd"/>
            <w:r>
              <w:t xml:space="preserve"> submit a survey response.</w:t>
            </w:r>
          </w:p>
        </w:tc>
      </w:tr>
    </w:tbl>
    <w:p w14:paraId="239AD6E4" w14:textId="77777777" w:rsidR="007B21D3" w:rsidRDefault="007B21D3">
      <w:pPr>
        <w:pStyle w:val="BodyText"/>
        <w:ind w:left="115"/>
      </w:pPr>
    </w:p>
    <w:p w14:paraId="21448062" w14:textId="77777777" w:rsidR="004B73D9" w:rsidRDefault="003E547D" w:rsidP="00317D49">
      <w:pPr>
        <w:pStyle w:val="BodyText"/>
        <w:ind w:right="113"/>
        <w:rPr>
          <w:b/>
        </w:rPr>
      </w:pPr>
      <w:r>
        <w:rPr>
          <w:b/>
        </w:rPr>
        <w:t xml:space="preserve">Our legal reason for processing your personal data is: </w:t>
      </w:r>
    </w:p>
    <w:p w14:paraId="370E5BA7" w14:textId="77777777" w:rsidR="004B73D9" w:rsidRDefault="004B73D9">
      <w:pPr>
        <w:pStyle w:val="BodyText"/>
        <w:ind w:left="115" w:right="113"/>
        <w:rPr>
          <w:b/>
        </w:rPr>
      </w:pPr>
    </w:p>
    <w:p w14:paraId="1376F219" w14:textId="2379D641" w:rsidR="005F2749" w:rsidRDefault="003E547D" w:rsidP="00317D49">
      <w:pPr>
        <w:pStyle w:val="BodyText"/>
        <w:ind w:right="113"/>
      </w:pPr>
      <w:r>
        <w:t>Use is necessary for the performance of a task carried out in the public interest or under official authority vested in us. In other words, the college is a publicly funded body that provides teaching and learning experiences (as outlined in the Further and Higher Education (Scotland) Act 2005)</w:t>
      </w:r>
      <w:r w:rsidR="007627EB">
        <w:t>.</w:t>
      </w:r>
    </w:p>
    <w:p w14:paraId="37DA45BE" w14:textId="77777777" w:rsidR="00FD6340" w:rsidRDefault="00FD6340">
      <w:pPr>
        <w:pStyle w:val="BodyText"/>
        <w:rPr>
          <w:sz w:val="24"/>
        </w:rPr>
      </w:pPr>
    </w:p>
    <w:p w14:paraId="37DA45C0" w14:textId="63341DB0" w:rsidR="00FD6340" w:rsidRDefault="0051734E" w:rsidP="00317D49">
      <w:pPr>
        <w:pStyle w:val="Heading1"/>
        <w:ind w:left="0"/>
      </w:pPr>
      <w:r>
        <w:t xml:space="preserve">The processing may involve using </w:t>
      </w:r>
      <w:r w:rsidR="003E547D">
        <w:t xml:space="preserve">special category </w:t>
      </w:r>
      <w:r>
        <w:t xml:space="preserve">(sensitive) </w:t>
      </w:r>
      <w:r w:rsidR="003E547D">
        <w:t xml:space="preserve">data </w:t>
      </w:r>
      <w:r w:rsidR="00567F41">
        <w:t xml:space="preserve">- </w:t>
      </w:r>
      <w:r w:rsidR="00175A84">
        <w:t>Ethnicity)</w:t>
      </w:r>
      <w:r w:rsidR="00567F41">
        <w:t>.</w:t>
      </w:r>
      <w:r w:rsidR="0059624C">
        <w:t xml:space="preserve"> You are not required to provide this information. If you do provide this information, our reason for processing it is: </w:t>
      </w:r>
    </w:p>
    <w:p w14:paraId="4E1F7C57" w14:textId="77777777" w:rsidR="0059624C" w:rsidRDefault="0059624C">
      <w:pPr>
        <w:pStyle w:val="Heading1"/>
      </w:pPr>
    </w:p>
    <w:p w14:paraId="37DA45C1" w14:textId="413DE5D9" w:rsidR="00FD6340" w:rsidRDefault="005F2DE5" w:rsidP="005F2DE5">
      <w:pPr>
        <w:pStyle w:val="BodyText"/>
        <w:spacing w:before="10"/>
        <w:rPr>
          <w:b/>
          <w:sz w:val="21"/>
        </w:rPr>
      </w:pPr>
      <w:r>
        <w:t>Use is necessary for UHI to comply with a legal obligation and undertake processing required by law (Equality Act 2010) which is in the public interest. That processing may include using the data to offer and provide support and assistance as appropriate in line with the Equality Act. Use of the data is also necessary for a matter of substantial public interest, that being; identifying and keeping under review the existence or absence of equality of opportunity or treatment</w:t>
      </w:r>
      <w:r w:rsidR="007F522B">
        <w:t xml:space="preserve"> (per the Equality Act 2010)</w:t>
      </w:r>
      <w:r>
        <w:t xml:space="preserve">.  </w:t>
      </w:r>
    </w:p>
    <w:p w14:paraId="3172B717" w14:textId="77777777" w:rsidR="0051734E" w:rsidRDefault="0051734E">
      <w:pPr>
        <w:pStyle w:val="BodyText"/>
        <w:spacing w:before="10"/>
        <w:rPr>
          <w:b/>
          <w:sz w:val="21"/>
        </w:rPr>
      </w:pPr>
    </w:p>
    <w:p w14:paraId="37DA45C2" w14:textId="77777777" w:rsidR="00FD6340" w:rsidRDefault="003E547D" w:rsidP="00317D49">
      <w:pPr>
        <w:spacing w:before="1"/>
        <w:rPr>
          <w:b/>
        </w:rPr>
      </w:pPr>
      <w:r>
        <w:rPr>
          <w:b/>
        </w:rPr>
        <w:t>Your data will, be shared with the following recipients or categories of recipient:</w:t>
      </w:r>
    </w:p>
    <w:p w14:paraId="37DA45C3" w14:textId="77777777" w:rsidR="00FD6340" w:rsidRDefault="003E547D">
      <w:pPr>
        <w:pStyle w:val="ListParagraph"/>
        <w:numPr>
          <w:ilvl w:val="0"/>
          <w:numId w:val="2"/>
        </w:numPr>
        <w:tabs>
          <w:tab w:val="left" w:pos="475"/>
          <w:tab w:val="left" w:pos="476"/>
        </w:tabs>
        <w:spacing w:before="7" w:line="235" w:lineRule="auto"/>
        <w:ind w:right="428"/>
      </w:pPr>
      <w:r>
        <w:t xml:space="preserve">JISC who manage the survey tool (JISC only process the data on behalf </w:t>
      </w:r>
      <w:r>
        <w:rPr>
          <w:spacing w:val="4"/>
        </w:rPr>
        <w:t xml:space="preserve">of </w:t>
      </w:r>
      <w:r>
        <w:t>the University by providing the software. JISC do not retain a copy of your</w:t>
      </w:r>
      <w:r>
        <w:rPr>
          <w:spacing w:val="-22"/>
        </w:rPr>
        <w:t xml:space="preserve"> </w:t>
      </w:r>
      <w:r>
        <w:t>data).</w:t>
      </w:r>
    </w:p>
    <w:p w14:paraId="37DA45C4" w14:textId="77777777" w:rsidR="00FD6340" w:rsidRDefault="003E547D">
      <w:pPr>
        <w:pStyle w:val="ListParagraph"/>
        <w:numPr>
          <w:ilvl w:val="0"/>
          <w:numId w:val="2"/>
        </w:numPr>
        <w:tabs>
          <w:tab w:val="left" w:pos="475"/>
          <w:tab w:val="left" w:pos="476"/>
        </w:tabs>
        <w:spacing w:before="3"/>
        <w:ind w:hanging="361"/>
      </w:pPr>
      <w:r>
        <w:t>Quality department staff who administer the</w:t>
      </w:r>
      <w:r>
        <w:rPr>
          <w:spacing w:val="-8"/>
        </w:rPr>
        <w:t xml:space="preserve"> </w:t>
      </w:r>
      <w:r>
        <w:t>survey.</w:t>
      </w:r>
    </w:p>
    <w:p w14:paraId="37DA45C5" w14:textId="77777777" w:rsidR="00FD6340" w:rsidRDefault="00FD6340">
      <w:pPr>
        <w:pStyle w:val="BodyText"/>
        <w:spacing w:before="9"/>
        <w:rPr>
          <w:sz w:val="21"/>
        </w:rPr>
      </w:pPr>
    </w:p>
    <w:p w14:paraId="37DA45C6" w14:textId="77777777" w:rsidR="00FD6340" w:rsidRDefault="003E547D" w:rsidP="00317D49">
      <w:pPr>
        <w:pStyle w:val="Heading1"/>
        <w:spacing w:line="252" w:lineRule="exact"/>
        <w:ind w:left="0"/>
      </w:pPr>
      <w:r>
        <w:t>Once anonymised, your data may be shared with:</w:t>
      </w:r>
    </w:p>
    <w:p w14:paraId="37DA45C7" w14:textId="77777777" w:rsidR="00FD6340" w:rsidRDefault="003E547D">
      <w:pPr>
        <w:pStyle w:val="ListParagraph"/>
        <w:numPr>
          <w:ilvl w:val="0"/>
          <w:numId w:val="2"/>
        </w:numPr>
        <w:tabs>
          <w:tab w:val="left" w:pos="475"/>
          <w:tab w:val="left" w:pos="476"/>
        </w:tabs>
        <w:spacing w:line="268" w:lineRule="exact"/>
        <w:ind w:hanging="361"/>
      </w:pPr>
      <w:r>
        <w:t>Highlands and Islands Students Association</w:t>
      </w:r>
      <w:r>
        <w:rPr>
          <w:spacing w:val="-11"/>
        </w:rPr>
        <w:t xml:space="preserve"> </w:t>
      </w:r>
      <w:r>
        <w:t>(HISA).</w:t>
      </w:r>
    </w:p>
    <w:p w14:paraId="37DA45C8" w14:textId="77777777" w:rsidR="00FD6340" w:rsidRDefault="003E547D">
      <w:pPr>
        <w:pStyle w:val="ListParagraph"/>
        <w:numPr>
          <w:ilvl w:val="0"/>
          <w:numId w:val="2"/>
        </w:numPr>
        <w:tabs>
          <w:tab w:val="left" w:pos="475"/>
          <w:tab w:val="left" w:pos="476"/>
        </w:tabs>
        <w:spacing w:before="1"/>
        <w:ind w:hanging="361"/>
      </w:pPr>
      <w:r>
        <w:t>College/University staff (both academic and</w:t>
      </w:r>
      <w:r>
        <w:rPr>
          <w:spacing w:val="-30"/>
        </w:rPr>
        <w:t xml:space="preserve"> </w:t>
      </w:r>
      <w:r>
        <w:t>support)</w:t>
      </w:r>
    </w:p>
    <w:p w14:paraId="37DA45C9" w14:textId="77777777" w:rsidR="00FD6340" w:rsidRDefault="003E547D">
      <w:pPr>
        <w:pStyle w:val="ListParagraph"/>
        <w:numPr>
          <w:ilvl w:val="0"/>
          <w:numId w:val="2"/>
        </w:numPr>
        <w:tabs>
          <w:tab w:val="left" w:pos="475"/>
          <w:tab w:val="left" w:pos="476"/>
        </w:tabs>
        <w:spacing w:before="5" w:line="235" w:lineRule="auto"/>
        <w:ind w:right="1100"/>
      </w:pPr>
      <w:r>
        <w:t>High level data analysis which has used the raw data may additionally be shared with Education Scotland, and other external</w:t>
      </w:r>
      <w:r>
        <w:rPr>
          <w:spacing w:val="-9"/>
        </w:rPr>
        <w:t xml:space="preserve"> </w:t>
      </w:r>
      <w:r>
        <w:t>stakeholders.</w:t>
      </w:r>
    </w:p>
    <w:p w14:paraId="37DA45CA" w14:textId="77777777" w:rsidR="00FD6340" w:rsidRDefault="00FD6340">
      <w:pPr>
        <w:pStyle w:val="BodyText"/>
      </w:pPr>
    </w:p>
    <w:p w14:paraId="37DA45CB" w14:textId="77777777" w:rsidR="00FD6340" w:rsidRDefault="003E547D" w:rsidP="00317D49">
      <w:pPr>
        <w:pStyle w:val="Heading1"/>
        <w:ind w:left="0"/>
      </w:pPr>
      <w:r>
        <w:t>Retention of Survey Data</w:t>
      </w:r>
    </w:p>
    <w:p w14:paraId="59866F34" w14:textId="77777777" w:rsidR="00BA4E6B" w:rsidRDefault="00BA4E6B">
      <w:pPr>
        <w:pStyle w:val="BodyText"/>
        <w:spacing w:before="2"/>
        <w:ind w:left="115"/>
      </w:pPr>
    </w:p>
    <w:p w14:paraId="79552EE7" w14:textId="4AC094EF" w:rsidR="00BA4E6B" w:rsidRPr="00D51ECC" w:rsidRDefault="00BA4E6B" w:rsidP="00323E15">
      <w:pPr>
        <w:pStyle w:val="BodyText"/>
        <w:spacing w:before="2"/>
        <w:ind w:left="720"/>
        <w:rPr>
          <w:b/>
          <w:bCs/>
        </w:rPr>
      </w:pPr>
      <w:r w:rsidRPr="00D51ECC">
        <w:rPr>
          <w:b/>
          <w:bCs/>
        </w:rPr>
        <w:t>Personal data:</w:t>
      </w:r>
    </w:p>
    <w:p w14:paraId="028FB5A2" w14:textId="730A9346" w:rsidR="00BA4E6B" w:rsidRDefault="00515AF5" w:rsidP="00323E15">
      <w:pPr>
        <w:pStyle w:val="BodyText"/>
        <w:spacing w:before="2"/>
        <w:ind w:left="720"/>
      </w:pPr>
      <w:r>
        <w:t xml:space="preserve">Within </w:t>
      </w:r>
      <w:r w:rsidR="004E13F1" w:rsidRPr="00317D49">
        <w:t>three</w:t>
      </w:r>
      <w:r w:rsidR="00C9123A">
        <w:t xml:space="preserve"> months of the close of the survey. </w:t>
      </w:r>
    </w:p>
    <w:p w14:paraId="7C8BB66D" w14:textId="77777777" w:rsidR="00D51ECC" w:rsidRDefault="00D51ECC" w:rsidP="00323E15">
      <w:pPr>
        <w:pStyle w:val="BodyText"/>
        <w:spacing w:before="2"/>
        <w:ind w:left="720"/>
      </w:pPr>
    </w:p>
    <w:p w14:paraId="5D35D5F7" w14:textId="57A22A4F" w:rsidR="00BA4E6B" w:rsidRPr="00BA4E6B" w:rsidRDefault="00BA4E6B" w:rsidP="00323E15">
      <w:pPr>
        <w:pStyle w:val="BodyText"/>
        <w:spacing w:before="2"/>
        <w:ind w:left="720"/>
        <w:rPr>
          <w:b/>
          <w:bCs/>
        </w:rPr>
      </w:pPr>
      <w:r w:rsidRPr="00BA4E6B">
        <w:rPr>
          <w:b/>
          <w:bCs/>
        </w:rPr>
        <w:t>Anonymised data:</w:t>
      </w:r>
    </w:p>
    <w:p w14:paraId="37DA45CC" w14:textId="14A3587D" w:rsidR="00FD6340" w:rsidRDefault="003E547D" w:rsidP="00323E15">
      <w:pPr>
        <w:pStyle w:val="BodyText"/>
        <w:spacing w:before="2"/>
        <w:ind w:left="720"/>
      </w:pPr>
      <w:r>
        <w:t xml:space="preserve">Quantitative (numerical) raw data will </w:t>
      </w:r>
      <w:proofErr w:type="gramStart"/>
      <w:r>
        <w:t>kept</w:t>
      </w:r>
      <w:proofErr w:type="gramEnd"/>
      <w:r>
        <w:t xml:space="preserve"> for the current academic year + 1 year.</w:t>
      </w:r>
    </w:p>
    <w:p w14:paraId="37DA45CD" w14:textId="77777777" w:rsidR="00FD6340" w:rsidRDefault="003E547D" w:rsidP="00323E15">
      <w:pPr>
        <w:pStyle w:val="BodyText"/>
        <w:spacing w:before="4" w:line="237" w:lineRule="auto"/>
        <w:ind w:left="720"/>
      </w:pPr>
      <w:r>
        <w:t>Higher level data analysis (% totals etc) plus qualitative (comments) data will be retained for the current academic year + 5 years.</w:t>
      </w:r>
    </w:p>
    <w:p w14:paraId="37DA45CE" w14:textId="77777777" w:rsidR="00FD6340" w:rsidRDefault="00FD6340">
      <w:pPr>
        <w:pStyle w:val="BodyText"/>
        <w:spacing w:before="11"/>
        <w:rPr>
          <w:sz w:val="21"/>
        </w:rPr>
      </w:pPr>
    </w:p>
    <w:p w14:paraId="37DA45CF" w14:textId="77777777" w:rsidR="00FD6340" w:rsidRDefault="003E547D" w:rsidP="00317D49">
      <w:pPr>
        <w:pStyle w:val="Heading1"/>
        <w:ind w:left="0"/>
      </w:pPr>
      <w:r>
        <w:t>Your information Rights</w:t>
      </w:r>
    </w:p>
    <w:p w14:paraId="37DA45D0" w14:textId="77777777" w:rsidR="00FD6340" w:rsidRDefault="003E547D">
      <w:pPr>
        <w:pStyle w:val="ListParagraph"/>
        <w:numPr>
          <w:ilvl w:val="0"/>
          <w:numId w:val="2"/>
        </w:numPr>
        <w:tabs>
          <w:tab w:val="left" w:pos="475"/>
          <w:tab w:val="left" w:pos="476"/>
        </w:tabs>
        <w:spacing w:before="7" w:line="235" w:lineRule="auto"/>
        <w:ind w:right="464"/>
      </w:pPr>
      <w:r>
        <w:t>You have the right to request a copy of the personal data the college holds/processes about you.</w:t>
      </w:r>
    </w:p>
    <w:p w14:paraId="37DA45D1" w14:textId="76895150" w:rsidR="00FD6340" w:rsidRDefault="003E547D">
      <w:pPr>
        <w:pStyle w:val="ListParagraph"/>
        <w:numPr>
          <w:ilvl w:val="0"/>
          <w:numId w:val="2"/>
        </w:numPr>
        <w:tabs>
          <w:tab w:val="left" w:pos="475"/>
          <w:tab w:val="left" w:pos="476"/>
        </w:tabs>
        <w:spacing w:before="3"/>
        <w:ind w:right="718"/>
      </w:pPr>
      <w:r>
        <w:t>You have the right to withdraw your consent to the processing of your data</w:t>
      </w:r>
      <w:r w:rsidR="00AB13F3">
        <w:t xml:space="preserve">, where </w:t>
      </w:r>
      <w:r w:rsidR="00AB13F3">
        <w:lastRenderedPageBreak/>
        <w:t xml:space="preserve">consent is our lawful basis for processing the data. Should you wish to withdraw from the survey please contact </w:t>
      </w:r>
      <w:hyperlink r:id="rId11" w:history="1">
        <w:r w:rsidR="00AB13F3" w:rsidRPr="00F52F51">
          <w:rPr>
            <w:rStyle w:val="Hyperlink"/>
          </w:rPr>
          <w:t>dataprotectionofficer@uhi.ac.uk</w:t>
        </w:r>
      </w:hyperlink>
      <w:r w:rsidR="00AB13F3">
        <w:t xml:space="preserve"> </w:t>
      </w:r>
    </w:p>
    <w:p w14:paraId="37DA45D2" w14:textId="721D251B" w:rsidR="00FD6340" w:rsidRDefault="003E547D">
      <w:pPr>
        <w:pStyle w:val="ListParagraph"/>
        <w:numPr>
          <w:ilvl w:val="0"/>
          <w:numId w:val="2"/>
        </w:numPr>
        <w:tabs>
          <w:tab w:val="left" w:pos="475"/>
          <w:tab w:val="left" w:pos="476"/>
        </w:tabs>
        <w:spacing w:before="1" w:line="237" w:lineRule="auto"/>
        <w:ind w:right="158"/>
      </w:pPr>
      <w:r>
        <w:t>You have the right to request that the college/</w:t>
      </w:r>
      <w:r w:rsidR="00317D49">
        <w:t>university</w:t>
      </w:r>
      <w:r>
        <w:t xml:space="preserve"> deletes your personal data. However, once the data has been anonymised, we will only be able to delete the “raw” data (initial survey responses). It will not be possible to disaggregate the </w:t>
      </w:r>
      <w:r w:rsidR="00AB13F3">
        <w:t>anonymised</w:t>
      </w:r>
      <w:r>
        <w:rPr>
          <w:spacing w:val="-22"/>
        </w:rPr>
        <w:t xml:space="preserve"> </w:t>
      </w:r>
      <w:r>
        <w:rPr>
          <w:spacing w:val="3"/>
        </w:rPr>
        <w:t>data.</w:t>
      </w:r>
    </w:p>
    <w:p w14:paraId="37DA45D3" w14:textId="77777777" w:rsidR="00FD6340" w:rsidRDefault="003E547D">
      <w:pPr>
        <w:pStyle w:val="ListParagraph"/>
        <w:numPr>
          <w:ilvl w:val="0"/>
          <w:numId w:val="2"/>
        </w:numPr>
        <w:tabs>
          <w:tab w:val="left" w:pos="475"/>
          <w:tab w:val="left" w:pos="476"/>
        </w:tabs>
        <w:spacing w:before="5"/>
        <w:ind w:hanging="361"/>
      </w:pPr>
      <w:r>
        <w:t>You have the right to restrict the processing of your personal</w:t>
      </w:r>
      <w:r>
        <w:rPr>
          <w:spacing w:val="-21"/>
        </w:rPr>
        <w:t xml:space="preserve"> </w:t>
      </w:r>
      <w:r>
        <w:t>data.</w:t>
      </w:r>
    </w:p>
    <w:p w14:paraId="37DA45D4" w14:textId="77777777" w:rsidR="00FD6340" w:rsidRPr="00323E15" w:rsidRDefault="00FD6340">
      <w:pPr>
        <w:pStyle w:val="BodyText"/>
        <w:spacing w:before="8"/>
        <w:rPr>
          <w:b/>
          <w:bCs/>
          <w:sz w:val="21"/>
        </w:rPr>
      </w:pPr>
    </w:p>
    <w:p w14:paraId="37DA45D7" w14:textId="77777777" w:rsidR="00FD6340" w:rsidRPr="00323E15" w:rsidRDefault="003E547D">
      <w:pPr>
        <w:spacing w:before="163"/>
        <w:ind w:left="115"/>
      </w:pPr>
      <w:r w:rsidRPr="00323E15">
        <w:t>If you are not satisfied with the response you receive, you have the right to lodge a</w:t>
      </w:r>
    </w:p>
    <w:p w14:paraId="37DA45D8" w14:textId="77777777" w:rsidR="00FD6340" w:rsidRPr="00323E15" w:rsidRDefault="003E547D">
      <w:pPr>
        <w:spacing w:before="17"/>
        <w:ind w:left="115"/>
      </w:pPr>
      <w:r w:rsidRPr="00323E15">
        <w:t>complaint with the Information Commissioner’s Office about our handling of your data.</w:t>
      </w:r>
    </w:p>
    <w:p w14:paraId="37DA45D9" w14:textId="77777777" w:rsidR="00FD6340" w:rsidRPr="00323E15" w:rsidRDefault="00FD6340">
      <w:pPr>
        <w:pStyle w:val="BodyText"/>
        <w:rPr>
          <w:sz w:val="24"/>
        </w:rPr>
      </w:pPr>
    </w:p>
    <w:p w14:paraId="37DA45DA" w14:textId="77777777" w:rsidR="00FD6340" w:rsidRPr="00323E15" w:rsidRDefault="003E547D">
      <w:pPr>
        <w:spacing w:before="159" w:line="237" w:lineRule="auto"/>
        <w:ind w:left="115" w:right="665"/>
      </w:pPr>
      <w:r w:rsidRPr="00323E15">
        <w:t xml:space="preserve">The Information Commissioner’s Office is UK’s independent authority set up to uphold information rights in the public interest. Their website is </w:t>
      </w:r>
      <w:hyperlink r:id="rId12">
        <w:r w:rsidRPr="00323E15">
          <w:rPr>
            <w:color w:val="0462C1"/>
            <w:u w:val="single" w:color="0462C1"/>
          </w:rPr>
          <w:t>www.ico.org.uk</w:t>
        </w:r>
      </w:hyperlink>
    </w:p>
    <w:sectPr w:rsidR="00FD6340" w:rsidRPr="00323E15">
      <w:footerReference w:type="default" r:id="rId13"/>
      <w:pgSz w:w="11910" w:h="16840"/>
      <w:pgMar w:top="1060" w:right="1020" w:bottom="880" w:left="1020" w:header="0" w:footer="6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DB276" w14:textId="77777777" w:rsidR="00F24702" w:rsidRDefault="00F24702">
      <w:r>
        <w:separator/>
      </w:r>
    </w:p>
  </w:endnote>
  <w:endnote w:type="continuationSeparator" w:id="0">
    <w:p w14:paraId="5B7AF93A" w14:textId="77777777" w:rsidR="00F24702" w:rsidRDefault="00F24702">
      <w:r>
        <w:continuationSeparator/>
      </w:r>
    </w:p>
  </w:endnote>
  <w:endnote w:type="continuationNotice" w:id="1">
    <w:p w14:paraId="09CFF496" w14:textId="77777777" w:rsidR="00F24702" w:rsidRDefault="00F24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45DB" w14:textId="7216915D" w:rsidR="00FD6340" w:rsidRDefault="006F4598">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7DA45DC" wp14:editId="77B83D5A">
              <wp:simplePos x="0" y="0"/>
              <wp:positionH relativeFrom="page">
                <wp:posOffset>5316855</wp:posOffset>
              </wp:positionH>
              <wp:positionV relativeFrom="page">
                <wp:posOffset>10118725</wp:posOffset>
              </wp:positionV>
              <wp:extent cx="1150620" cy="139065"/>
              <wp:effectExtent l="0" t="0" r="0" b="0"/>
              <wp:wrapNone/>
              <wp:docPr id="2003445852" name="Text Box 1">
                <a:extLst xmlns:a="http://schemas.openxmlformats.org/drawingml/2006/main">
                  <a:ext uri="{FF2B5EF4-FFF2-40B4-BE49-F238E27FC236}">
                    <a16:creationId xmlns:a16="http://schemas.microsoft.com/office/drawing/2014/main" id="{EABEA288-9FDC-4CAA-A3E4-10D6D0C923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A45DD" w14:textId="554E899F" w:rsidR="00FD6340" w:rsidRDefault="003E547D">
                          <w:pPr>
                            <w:spacing w:before="14"/>
                            <w:ind w:left="20"/>
                            <w:rPr>
                              <w:sz w:val="16"/>
                            </w:rPr>
                          </w:pPr>
                          <w:r>
                            <w:rPr>
                              <w:sz w:val="16"/>
                            </w:rPr>
                            <w:t xml:space="preserve">Last updated </w:t>
                          </w:r>
                          <w:r w:rsidR="00317D49">
                            <w:rPr>
                              <w:sz w:val="16"/>
                            </w:rPr>
                            <w:t>20/</w:t>
                          </w:r>
                          <w:r>
                            <w:rPr>
                              <w:sz w:val="16"/>
                            </w:rPr>
                            <w:t>09/202</w:t>
                          </w:r>
                          <w:r w:rsidR="00317D49">
                            <w:rPr>
                              <w:sz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A45DC" id="_x0000_t202" coordsize="21600,21600" o:spt="202" path="m,l,21600r21600,l21600,xe">
              <v:stroke joinstyle="miter"/>
              <v:path gradientshapeok="t" o:connecttype="rect"/>
            </v:shapetype>
            <v:shape id="Text Box 1" o:spid="_x0000_s1026" type="#_x0000_t202" style="position:absolute;margin-left:418.65pt;margin-top:796.75pt;width:90.6pt;height:10.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" filled="f" stroked="f">
              <v:textbox inset="0,0,0,0">
                <w:txbxContent>
                  <w:p w14:paraId="37DA45DD" w14:textId="554E899F" w:rsidR="00FD6340" w:rsidRDefault="003E547D">
                    <w:pPr>
                      <w:spacing w:before="14"/>
                      <w:ind w:left="20"/>
                      <w:rPr>
                        <w:sz w:val="16"/>
                      </w:rPr>
                    </w:pPr>
                    <w:r>
                      <w:rPr>
                        <w:sz w:val="16"/>
                      </w:rPr>
                      <w:t xml:space="preserve">Last updated </w:t>
                    </w:r>
                    <w:r w:rsidR="00317D49">
                      <w:rPr>
                        <w:sz w:val="16"/>
                      </w:rPr>
                      <w:t>20/</w:t>
                    </w:r>
                    <w:r>
                      <w:rPr>
                        <w:sz w:val="16"/>
                      </w:rPr>
                      <w:t>09/202</w:t>
                    </w:r>
                    <w:r w:rsidR="00317D49">
                      <w:rPr>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9EE5" w14:textId="77777777" w:rsidR="00F24702" w:rsidRDefault="00F24702">
      <w:r>
        <w:separator/>
      </w:r>
    </w:p>
  </w:footnote>
  <w:footnote w:type="continuationSeparator" w:id="0">
    <w:p w14:paraId="0AEC1A5C" w14:textId="77777777" w:rsidR="00F24702" w:rsidRDefault="00F24702">
      <w:r>
        <w:continuationSeparator/>
      </w:r>
    </w:p>
  </w:footnote>
  <w:footnote w:type="continuationNotice" w:id="1">
    <w:p w14:paraId="2B781757" w14:textId="77777777" w:rsidR="00F24702" w:rsidRDefault="00F247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4623A"/>
    <w:multiLevelType w:val="hybridMultilevel"/>
    <w:tmpl w:val="486CE3E6"/>
    <w:lvl w:ilvl="0" w:tplc="9F02BF36">
      <w:start w:val="1"/>
      <w:numFmt w:val="decimal"/>
      <w:lvlText w:val="%1."/>
      <w:lvlJc w:val="left"/>
      <w:pPr>
        <w:ind w:left="475" w:hanging="360"/>
      </w:pPr>
      <w:rPr>
        <w:rFonts w:hint="default"/>
        <w:spacing w:val="-10"/>
        <w:w w:val="99"/>
        <w:lang w:val="en-GB" w:eastAsia="en-GB" w:bidi="en-GB"/>
      </w:rPr>
    </w:lvl>
    <w:lvl w:ilvl="1" w:tplc="1F8A66F4">
      <w:numFmt w:val="bullet"/>
      <w:lvlText w:val="•"/>
      <w:lvlJc w:val="left"/>
      <w:pPr>
        <w:ind w:left="1418" w:hanging="360"/>
      </w:pPr>
      <w:rPr>
        <w:rFonts w:hint="default"/>
        <w:lang w:val="en-GB" w:eastAsia="en-GB" w:bidi="en-GB"/>
      </w:rPr>
    </w:lvl>
    <w:lvl w:ilvl="2" w:tplc="26200E32">
      <w:numFmt w:val="bullet"/>
      <w:lvlText w:val="•"/>
      <w:lvlJc w:val="left"/>
      <w:pPr>
        <w:ind w:left="2357" w:hanging="360"/>
      </w:pPr>
      <w:rPr>
        <w:rFonts w:hint="default"/>
        <w:lang w:val="en-GB" w:eastAsia="en-GB" w:bidi="en-GB"/>
      </w:rPr>
    </w:lvl>
    <w:lvl w:ilvl="3" w:tplc="E820DA24">
      <w:numFmt w:val="bullet"/>
      <w:lvlText w:val="•"/>
      <w:lvlJc w:val="left"/>
      <w:pPr>
        <w:ind w:left="3295" w:hanging="360"/>
      </w:pPr>
      <w:rPr>
        <w:rFonts w:hint="default"/>
        <w:lang w:val="en-GB" w:eastAsia="en-GB" w:bidi="en-GB"/>
      </w:rPr>
    </w:lvl>
    <w:lvl w:ilvl="4" w:tplc="2BEE8F8A">
      <w:numFmt w:val="bullet"/>
      <w:lvlText w:val="•"/>
      <w:lvlJc w:val="left"/>
      <w:pPr>
        <w:ind w:left="4234" w:hanging="360"/>
      </w:pPr>
      <w:rPr>
        <w:rFonts w:hint="default"/>
        <w:lang w:val="en-GB" w:eastAsia="en-GB" w:bidi="en-GB"/>
      </w:rPr>
    </w:lvl>
    <w:lvl w:ilvl="5" w:tplc="07C20270">
      <w:numFmt w:val="bullet"/>
      <w:lvlText w:val="•"/>
      <w:lvlJc w:val="left"/>
      <w:pPr>
        <w:ind w:left="5172" w:hanging="360"/>
      </w:pPr>
      <w:rPr>
        <w:rFonts w:hint="default"/>
        <w:lang w:val="en-GB" w:eastAsia="en-GB" w:bidi="en-GB"/>
      </w:rPr>
    </w:lvl>
    <w:lvl w:ilvl="6" w:tplc="F4609D0E">
      <w:numFmt w:val="bullet"/>
      <w:lvlText w:val="•"/>
      <w:lvlJc w:val="left"/>
      <w:pPr>
        <w:ind w:left="6111" w:hanging="360"/>
      </w:pPr>
      <w:rPr>
        <w:rFonts w:hint="default"/>
        <w:lang w:val="en-GB" w:eastAsia="en-GB" w:bidi="en-GB"/>
      </w:rPr>
    </w:lvl>
    <w:lvl w:ilvl="7" w:tplc="C45EDB18">
      <w:numFmt w:val="bullet"/>
      <w:lvlText w:val="•"/>
      <w:lvlJc w:val="left"/>
      <w:pPr>
        <w:ind w:left="7049" w:hanging="360"/>
      </w:pPr>
      <w:rPr>
        <w:rFonts w:hint="default"/>
        <w:lang w:val="en-GB" w:eastAsia="en-GB" w:bidi="en-GB"/>
      </w:rPr>
    </w:lvl>
    <w:lvl w:ilvl="8" w:tplc="BACEE232">
      <w:numFmt w:val="bullet"/>
      <w:lvlText w:val="•"/>
      <w:lvlJc w:val="left"/>
      <w:pPr>
        <w:ind w:left="7988" w:hanging="360"/>
      </w:pPr>
      <w:rPr>
        <w:rFonts w:hint="default"/>
        <w:lang w:val="en-GB" w:eastAsia="en-GB" w:bidi="en-GB"/>
      </w:rPr>
    </w:lvl>
  </w:abstractNum>
  <w:abstractNum w:abstractNumId="1" w15:restartNumberingAfterBreak="0">
    <w:nsid w:val="4BAD65D6"/>
    <w:multiLevelType w:val="hybridMultilevel"/>
    <w:tmpl w:val="20583334"/>
    <w:lvl w:ilvl="0" w:tplc="BC9C4112">
      <w:numFmt w:val="bullet"/>
      <w:lvlText w:val=""/>
      <w:lvlJc w:val="left"/>
      <w:pPr>
        <w:ind w:left="475" w:hanging="360"/>
      </w:pPr>
      <w:rPr>
        <w:rFonts w:ascii="Symbol" w:eastAsia="Symbol" w:hAnsi="Symbol" w:cs="Symbol" w:hint="default"/>
        <w:w w:val="100"/>
        <w:sz w:val="22"/>
        <w:szCs w:val="22"/>
        <w:lang w:val="en-GB" w:eastAsia="en-GB" w:bidi="en-GB"/>
      </w:rPr>
    </w:lvl>
    <w:lvl w:ilvl="1" w:tplc="CBB099F8">
      <w:numFmt w:val="bullet"/>
      <w:lvlText w:val="•"/>
      <w:lvlJc w:val="left"/>
      <w:pPr>
        <w:ind w:left="1418" w:hanging="360"/>
      </w:pPr>
      <w:rPr>
        <w:rFonts w:hint="default"/>
        <w:lang w:val="en-GB" w:eastAsia="en-GB" w:bidi="en-GB"/>
      </w:rPr>
    </w:lvl>
    <w:lvl w:ilvl="2" w:tplc="6B32D684">
      <w:numFmt w:val="bullet"/>
      <w:lvlText w:val="•"/>
      <w:lvlJc w:val="left"/>
      <w:pPr>
        <w:ind w:left="2357" w:hanging="360"/>
      </w:pPr>
      <w:rPr>
        <w:rFonts w:hint="default"/>
        <w:lang w:val="en-GB" w:eastAsia="en-GB" w:bidi="en-GB"/>
      </w:rPr>
    </w:lvl>
    <w:lvl w:ilvl="3" w:tplc="159086C4">
      <w:numFmt w:val="bullet"/>
      <w:lvlText w:val="•"/>
      <w:lvlJc w:val="left"/>
      <w:pPr>
        <w:ind w:left="3295" w:hanging="360"/>
      </w:pPr>
      <w:rPr>
        <w:rFonts w:hint="default"/>
        <w:lang w:val="en-GB" w:eastAsia="en-GB" w:bidi="en-GB"/>
      </w:rPr>
    </w:lvl>
    <w:lvl w:ilvl="4" w:tplc="B7DE44DA">
      <w:numFmt w:val="bullet"/>
      <w:lvlText w:val="•"/>
      <w:lvlJc w:val="left"/>
      <w:pPr>
        <w:ind w:left="4234" w:hanging="360"/>
      </w:pPr>
      <w:rPr>
        <w:rFonts w:hint="default"/>
        <w:lang w:val="en-GB" w:eastAsia="en-GB" w:bidi="en-GB"/>
      </w:rPr>
    </w:lvl>
    <w:lvl w:ilvl="5" w:tplc="B0C85B82">
      <w:numFmt w:val="bullet"/>
      <w:lvlText w:val="•"/>
      <w:lvlJc w:val="left"/>
      <w:pPr>
        <w:ind w:left="5172" w:hanging="360"/>
      </w:pPr>
      <w:rPr>
        <w:rFonts w:hint="default"/>
        <w:lang w:val="en-GB" w:eastAsia="en-GB" w:bidi="en-GB"/>
      </w:rPr>
    </w:lvl>
    <w:lvl w:ilvl="6" w:tplc="25929AFE">
      <w:numFmt w:val="bullet"/>
      <w:lvlText w:val="•"/>
      <w:lvlJc w:val="left"/>
      <w:pPr>
        <w:ind w:left="6111" w:hanging="360"/>
      </w:pPr>
      <w:rPr>
        <w:rFonts w:hint="default"/>
        <w:lang w:val="en-GB" w:eastAsia="en-GB" w:bidi="en-GB"/>
      </w:rPr>
    </w:lvl>
    <w:lvl w:ilvl="7" w:tplc="7CAEB52A">
      <w:numFmt w:val="bullet"/>
      <w:lvlText w:val="•"/>
      <w:lvlJc w:val="left"/>
      <w:pPr>
        <w:ind w:left="7049" w:hanging="360"/>
      </w:pPr>
      <w:rPr>
        <w:rFonts w:hint="default"/>
        <w:lang w:val="en-GB" w:eastAsia="en-GB" w:bidi="en-GB"/>
      </w:rPr>
    </w:lvl>
    <w:lvl w:ilvl="8" w:tplc="C51EA0E4">
      <w:numFmt w:val="bullet"/>
      <w:lvlText w:val="•"/>
      <w:lvlJc w:val="left"/>
      <w:pPr>
        <w:ind w:left="7988" w:hanging="360"/>
      </w:pPr>
      <w:rPr>
        <w:rFonts w:hint="default"/>
        <w:lang w:val="en-GB" w:eastAsia="en-GB" w:bidi="en-GB"/>
      </w:rPr>
    </w:lvl>
  </w:abstractNum>
  <w:num w:numId="1" w16cid:durableId="2019043389">
    <w:abstractNumId w:val="0"/>
  </w:num>
  <w:num w:numId="2" w16cid:durableId="301539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0"/>
    <w:rsid w:val="000D115B"/>
    <w:rsid w:val="00137CD7"/>
    <w:rsid w:val="00160083"/>
    <w:rsid w:val="00175A84"/>
    <w:rsid w:val="00231697"/>
    <w:rsid w:val="00282546"/>
    <w:rsid w:val="00290195"/>
    <w:rsid w:val="002E2CB6"/>
    <w:rsid w:val="00305FBC"/>
    <w:rsid w:val="00317D49"/>
    <w:rsid w:val="00323E15"/>
    <w:rsid w:val="00333232"/>
    <w:rsid w:val="00380E41"/>
    <w:rsid w:val="003C01CC"/>
    <w:rsid w:val="003C3F4A"/>
    <w:rsid w:val="003D0837"/>
    <w:rsid w:val="003E547D"/>
    <w:rsid w:val="0046051D"/>
    <w:rsid w:val="004B39BE"/>
    <w:rsid w:val="004B73D9"/>
    <w:rsid w:val="004E13F1"/>
    <w:rsid w:val="0050065D"/>
    <w:rsid w:val="0051207A"/>
    <w:rsid w:val="00515AF5"/>
    <w:rsid w:val="0051734E"/>
    <w:rsid w:val="00567F41"/>
    <w:rsid w:val="0059624C"/>
    <w:rsid w:val="005F19C1"/>
    <w:rsid w:val="005F2749"/>
    <w:rsid w:val="005F2DE5"/>
    <w:rsid w:val="006813B3"/>
    <w:rsid w:val="00692BAF"/>
    <w:rsid w:val="006C5AE7"/>
    <w:rsid w:val="006F4598"/>
    <w:rsid w:val="007627EB"/>
    <w:rsid w:val="00772C8B"/>
    <w:rsid w:val="007919A9"/>
    <w:rsid w:val="007B21D3"/>
    <w:rsid w:val="007F522B"/>
    <w:rsid w:val="00826DD5"/>
    <w:rsid w:val="008E0475"/>
    <w:rsid w:val="009B1639"/>
    <w:rsid w:val="00A36AC7"/>
    <w:rsid w:val="00AB13F3"/>
    <w:rsid w:val="00B46589"/>
    <w:rsid w:val="00B702C7"/>
    <w:rsid w:val="00BA24ED"/>
    <w:rsid w:val="00BA4E6B"/>
    <w:rsid w:val="00C22664"/>
    <w:rsid w:val="00C9123A"/>
    <w:rsid w:val="00CB65F0"/>
    <w:rsid w:val="00CC566E"/>
    <w:rsid w:val="00D51ECC"/>
    <w:rsid w:val="00DF7FB9"/>
    <w:rsid w:val="00E12982"/>
    <w:rsid w:val="00E32760"/>
    <w:rsid w:val="00EC5A65"/>
    <w:rsid w:val="00EE4120"/>
    <w:rsid w:val="00EE4197"/>
    <w:rsid w:val="00F05053"/>
    <w:rsid w:val="00F20D70"/>
    <w:rsid w:val="00F24702"/>
    <w:rsid w:val="00FD63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A45A0"/>
  <w15:docId w15:val="{6EE1928B-0823-43A7-970B-BA9759EB5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11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75"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0065D"/>
    <w:rPr>
      <w:color w:val="0000FF" w:themeColor="hyperlink"/>
      <w:u w:val="single"/>
    </w:rPr>
  </w:style>
  <w:style w:type="character" w:styleId="UnresolvedMention">
    <w:name w:val="Unresolved Mention"/>
    <w:basedOn w:val="DefaultParagraphFont"/>
    <w:uiPriority w:val="99"/>
    <w:semiHidden/>
    <w:unhideWhenUsed/>
    <w:rsid w:val="0050065D"/>
    <w:rPr>
      <w:color w:val="605E5C"/>
      <w:shd w:val="clear" w:color="auto" w:fill="E1DFDD"/>
    </w:rPr>
  </w:style>
  <w:style w:type="paragraph" w:styleId="Header">
    <w:name w:val="header"/>
    <w:basedOn w:val="Normal"/>
    <w:link w:val="HeaderChar"/>
    <w:uiPriority w:val="99"/>
    <w:unhideWhenUsed/>
    <w:rsid w:val="005F19C1"/>
    <w:pPr>
      <w:tabs>
        <w:tab w:val="center" w:pos="4513"/>
        <w:tab w:val="right" w:pos="9026"/>
      </w:tabs>
    </w:pPr>
  </w:style>
  <w:style w:type="character" w:customStyle="1" w:styleId="HeaderChar">
    <w:name w:val="Header Char"/>
    <w:basedOn w:val="DefaultParagraphFont"/>
    <w:link w:val="Header"/>
    <w:uiPriority w:val="99"/>
    <w:rsid w:val="005F19C1"/>
    <w:rPr>
      <w:rFonts w:ascii="Arial" w:eastAsia="Arial" w:hAnsi="Arial" w:cs="Arial"/>
      <w:lang w:val="en-GB" w:eastAsia="en-GB" w:bidi="en-GB"/>
    </w:rPr>
  </w:style>
  <w:style w:type="paragraph" w:styleId="Footer">
    <w:name w:val="footer"/>
    <w:basedOn w:val="Normal"/>
    <w:link w:val="FooterChar"/>
    <w:uiPriority w:val="99"/>
    <w:unhideWhenUsed/>
    <w:rsid w:val="005F19C1"/>
    <w:pPr>
      <w:tabs>
        <w:tab w:val="center" w:pos="4513"/>
        <w:tab w:val="right" w:pos="9026"/>
      </w:tabs>
    </w:pPr>
  </w:style>
  <w:style w:type="character" w:customStyle="1" w:styleId="FooterChar">
    <w:name w:val="Footer Char"/>
    <w:basedOn w:val="DefaultParagraphFont"/>
    <w:link w:val="Footer"/>
    <w:uiPriority w:val="99"/>
    <w:rsid w:val="005F19C1"/>
    <w:rPr>
      <w:rFonts w:ascii="Arial" w:eastAsia="Arial" w:hAnsi="Arial" w:cs="Arial"/>
      <w:lang w:val="en-GB" w:eastAsia="en-GB" w:bidi="en-GB"/>
    </w:rPr>
  </w:style>
  <w:style w:type="table" w:styleId="TableGrid">
    <w:name w:val="Table Grid"/>
    <w:basedOn w:val="TableNormal"/>
    <w:uiPriority w:val="39"/>
    <w:rsid w:val="007B2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5260">
      <w:bodyDiv w:val="1"/>
      <w:marLeft w:val="0"/>
      <w:marRight w:val="0"/>
      <w:marTop w:val="0"/>
      <w:marBottom w:val="0"/>
      <w:divBdr>
        <w:top w:val="none" w:sz="0" w:space="0" w:color="auto"/>
        <w:left w:val="none" w:sz="0" w:space="0" w:color="auto"/>
        <w:bottom w:val="none" w:sz="0" w:space="0" w:color="auto"/>
        <w:right w:val="none" w:sz="0" w:space="0" w:color="auto"/>
      </w:divBdr>
      <w:divsChild>
        <w:div w:id="642853463">
          <w:marLeft w:val="0"/>
          <w:marRight w:val="0"/>
          <w:marTop w:val="0"/>
          <w:marBottom w:val="0"/>
          <w:divBdr>
            <w:top w:val="none" w:sz="0" w:space="0" w:color="auto"/>
            <w:left w:val="none" w:sz="0" w:space="0" w:color="auto"/>
            <w:bottom w:val="none" w:sz="0" w:space="0" w:color="auto"/>
            <w:right w:val="none" w:sz="0" w:space="0" w:color="auto"/>
          </w:divBdr>
        </w:div>
        <w:div w:id="1577007145">
          <w:marLeft w:val="0"/>
          <w:marRight w:val="0"/>
          <w:marTop w:val="0"/>
          <w:marBottom w:val="0"/>
          <w:divBdr>
            <w:top w:val="none" w:sz="0" w:space="0" w:color="auto"/>
            <w:left w:val="none" w:sz="0" w:space="0" w:color="auto"/>
            <w:bottom w:val="none" w:sz="0" w:space="0" w:color="auto"/>
            <w:right w:val="none" w:sz="0" w:space="0" w:color="auto"/>
          </w:divBdr>
        </w:div>
      </w:divsChild>
    </w:div>
    <w:div w:id="1309551272">
      <w:bodyDiv w:val="1"/>
      <w:marLeft w:val="0"/>
      <w:marRight w:val="0"/>
      <w:marTop w:val="0"/>
      <w:marBottom w:val="0"/>
      <w:divBdr>
        <w:top w:val="none" w:sz="0" w:space="0" w:color="auto"/>
        <w:left w:val="none" w:sz="0" w:space="0" w:color="auto"/>
        <w:bottom w:val="none" w:sz="0" w:space="0" w:color="auto"/>
        <w:right w:val="none" w:sz="0" w:space="0" w:color="auto"/>
      </w:divBdr>
      <w:divsChild>
        <w:div w:id="95056891">
          <w:marLeft w:val="0"/>
          <w:marRight w:val="0"/>
          <w:marTop w:val="0"/>
          <w:marBottom w:val="0"/>
          <w:divBdr>
            <w:top w:val="none" w:sz="0" w:space="0" w:color="auto"/>
            <w:left w:val="none" w:sz="0" w:space="0" w:color="auto"/>
            <w:bottom w:val="none" w:sz="0" w:space="0" w:color="auto"/>
            <w:right w:val="none" w:sz="0" w:space="0" w:color="auto"/>
          </w:divBdr>
        </w:div>
        <w:div w:id="2141262017">
          <w:marLeft w:val="0"/>
          <w:marRight w:val="0"/>
          <w:marTop w:val="0"/>
          <w:marBottom w:val="0"/>
          <w:divBdr>
            <w:top w:val="none" w:sz="0" w:space="0" w:color="auto"/>
            <w:left w:val="none" w:sz="0" w:space="0" w:color="auto"/>
            <w:bottom w:val="none" w:sz="0" w:space="0" w:color="auto"/>
            <w:right w:val="none" w:sz="0" w:space="0" w:color="auto"/>
          </w:divBdr>
        </w:div>
        <w:div w:id="1319698662">
          <w:marLeft w:val="0"/>
          <w:marRight w:val="0"/>
          <w:marTop w:val="0"/>
          <w:marBottom w:val="0"/>
          <w:divBdr>
            <w:top w:val="none" w:sz="0" w:space="0" w:color="auto"/>
            <w:left w:val="none" w:sz="0" w:space="0" w:color="auto"/>
            <w:bottom w:val="none" w:sz="0" w:space="0" w:color="auto"/>
            <w:right w:val="none" w:sz="0" w:space="0" w:color="auto"/>
          </w:divBdr>
        </w:div>
        <w:div w:id="1902859882">
          <w:marLeft w:val="0"/>
          <w:marRight w:val="0"/>
          <w:marTop w:val="0"/>
          <w:marBottom w:val="0"/>
          <w:divBdr>
            <w:top w:val="none" w:sz="0" w:space="0" w:color="auto"/>
            <w:left w:val="none" w:sz="0" w:space="0" w:color="auto"/>
            <w:bottom w:val="none" w:sz="0" w:space="0" w:color="auto"/>
            <w:right w:val="none" w:sz="0" w:space="0" w:color="auto"/>
          </w:divBdr>
        </w:div>
      </w:divsChild>
    </w:div>
    <w:div w:id="1746950192">
      <w:bodyDiv w:val="1"/>
      <w:marLeft w:val="0"/>
      <w:marRight w:val="0"/>
      <w:marTop w:val="0"/>
      <w:marBottom w:val="0"/>
      <w:divBdr>
        <w:top w:val="none" w:sz="0" w:space="0" w:color="auto"/>
        <w:left w:val="none" w:sz="0" w:space="0" w:color="auto"/>
        <w:bottom w:val="none" w:sz="0" w:space="0" w:color="auto"/>
        <w:right w:val="none" w:sz="0" w:space="0" w:color="auto"/>
      </w:divBdr>
      <w:divsChild>
        <w:div w:id="232354451">
          <w:marLeft w:val="0"/>
          <w:marRight w:val="0"/>
          <w:marTop w:val="0"/>
          <w:marBottom w:val="0"/>
          <w:divBdr>
            <w:top w:val="none" w:sz="0" w:space="0" w:color="auto"/>
            <w:left w:val="none" w:sz="0" w:space="0" w:color="auto"/>
            <w:bottom w:val="none" w:sz="0" w:space="0" w:color="auto"/>
            <w:right w:val="none" w:sz="0" w:space="0" w:color="auto"/>
          </w:divBdr>
        </w:div>
        <w:div w:id="775178972">
          <w:marLeft w:val="0"/>
          <w:marRight w:val="0"/>
          <w:marTop w:val="0"/>
          <w:marBottom w:val="0"/>
          <w:divBdr>
            <w:top w:val="none" w:sz="0" w:space="0" w:color="auto"/>
            <w:left w:val="none" w:sz="0" w:space="0" w:color="auto"/>
            <w:bottom w:val="none" w:sz="0" w:space="0" w:color="auto"/>
            <w:right w:val="none" w:sz="0" w:space="0" w:color="auto"/>
          </w:divBdr>
        </w:div>
        <w:div w:id="154803085">
          <w:marLeft w:val="0"/>
          <w:marRight w:val="0"/>
          <w:marTop w:val="0"/>
          <w:marBottom w:val="0"/>
          <w:divBdr>
            <w:top w:val="none" w:sz="0" w:space="0" w:color="auto"/>
            <w:left w:val="none" w:sz="0" w:space="0" w:color="auto"/>
            <w:bottom w:val="none" w:sz="0" w:space="0" w:color="auto"/>
            <w:right w:val="none" w:sz="0" w:space="0" w:color="auto"/>
          </w:divBdr>
        </w:div>
        <w:div w:id="178158860">
          <w:marLeft w:val="0"/>
          <w:marRight w:val="0"/>
          <w:marTop w:val="0"/>
          <w:marBottom w:val="0"/>
          <w:divBdr>
            <w:top w:val="none" w:sz="0" w:space="0" w:color="auto"/>
            <w:left w:val="none" w:sz="0" w:space="0" w:color="auto"/>
            <w:bottom w:val="none" w:sz="0" w:space="0" w:color="auto"/>
            <w:right w:val="none" w:sz="0" w:space="0" w:color="auto"/>
          </w:divBdr>
        </w:div>
      </w:divsChild>
    </w:div>
    <w:div w:id="1901206337">
      <w:bodyDiv w:val="1"/>
      <w:marLeft w:val="0"/>
      <w:marRight w:val="0"/>
      <w:marTop w:val="0"/>
      <w:marBottom w:val="0"/>
      <w:divBdr>
        <w:top w:val="none" w:sz="0" w:space="0" w:color="auto"/>
        <w:left w:val="none" w:sz="0" w:space="0" w:color="auto"/>
        <w:bottom w:val="none" w:sz="0" w:space="0" w:color="auto"/>
        <w:right w:val="none" w:sz="0" w:space="0" w:color="auto"/>
      </w:divBdr>
      <w:divsChild>
        <w:div w:id="4017896">
          <w:marLeft w:val="0"/>
          <w:marRight w:val="0"/>
          <w:marTop w:val="0"/>
          <w:marBottom w:val="0"/>
          <w:divBdr>
            <w:top w:val="none" w:sz="0" w:space="0" w:color="auto"/>
            <w:left w:val="none" w:sz="0" w:space="0" w:color="auto"/>
            <w:bottom w:val="none" w:sz="0" w:space="0" w:color="auto"/>
            <w:right w:val="none" w:sz="0" w:space="0" w:color="auto"/>
          </w:divBdr>
        </w:div>
        <w:div w:id="9801845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protectionofficer@uhi.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ataprotectionofficer@uhi.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76b353-81bf-4ad8-982c-367629ee2408">
      <Terms xmlns="http://schemas.microsoft.com/office/infopath/2007/PartnerControls"/>
    </lcf76f155ced4ddcb4097134ff3c332f>
    <TaxCatchAll xmlns="0e688173-6920-4db4-a106-52e1f932be5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E0DDBEE02F26478ED71DA87C1C359E" ma:contentTypeVersion="17" ma:contentTypeDescription="Create a new document." ma:contentTypeScope="" ma:versionID="535d5d2c5e54e41928ffdb67e1dce093">
  <xsd:schema xmlns:xsd="http://www.w3.org/2001/XMLSchema" xmlns:xs="http://www.w3.org/2001/XMLSchema" xmlns:p="http://schemas.microsoft.com/office/2006/metadata/properties" xmlns:ns2="b076b353-81bf-4ad8-982c-367629ee2408" xmlns:ns3="24005d1a-a287-4979-a743-27d34829e3d0" xmlns:ns4="0e688173-6920-4db4-a106-52e1f932be5c" targetNamespace="http://schemas.microsoft.com/office/2006/metadata/properties" ma:root="true" ma:fieldsID="e647fd40173ef920534ddff41b2c9820" ns2:_="" ns3:_="" ns4:_="">
    <xsd:import namespace="b076b353-81bf-4ad8-982c-367629ee2408"/>
    <xsd:import namespace="24005d1a-a287-4979-a743-27d34829e3d0"/>
    <xsd:import namespace="0e688173-6920-4db4-a106-52e1f932be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6b353-81bf-4ad8-982c-367629ee2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005d1a-a287-4979-a743-27d34829e3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88173-6920-4db4-a106-52e1f932be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0754f25-b3c7-44dd-b544-1cda1ea9ad53}" ma:internalName="TaxCatchAll" ma:showField="CatchAllData" ma:web="24005d1a-a287-4979-a743-27d34829e3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4C79A6-C472-41AB-9EAB-9F88E812FACD}">
  <ds:schemaRefs>
    <ds:schemaRef ds:uri="http://schemas.microsoft.com/office/2006/metadata/properties"/>
    <ds:schemaRef ds:uri="http://schemas.microsoft.com/office/infopath/2007/PartnerControls"/>
    <ds:schemaRef ds:uri="b076b353-81bf-4ad8-982c-367629ee2408"/>
    <ds:schemaRef ds:uri="0e688173-6920-4db4-a106-52e1f932be5c"/>
  </ds:schemaRefs>
</ds:datastoreItem>
</file>

<file path=customXml/itemProps2.xml><?xml version="1.0" encoding="utf-8"?>
<ds:datastoreItem xmlns:ds="http://schemas.openxmlformats.org/officeDocument/2006/customXml" ds:itemID="{7116CB48-CE65-455E-A50C-9A49DEE859D1}">
  <ds:schemaRefs>
    <ds:schemaRef ds:uri="http://schemas.microsoft.com/sharepoint/v3/contenttype/forms"/>
  </ds:schemaRefs>
</ds:datastoreItem>
</file>

<file path=customXml/itemProps3.xml><?xml version="1.0" encoding="utf-8"?>
<ds:datastoreItem xmlns:ds="http://schemas.openxmlformats.org/officeDocument/2006/customXml" ds:itemID="{62651D4E-3EA9-49D5-9BC3-7A0BB133E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6b353-81bf-4ad8-982c-367629ee2408"/>
    <ds:schemaRef ds:uri="24005d1a-a287-4979-a743-27d34829e3d0"/>
    <ds:schemaRef ds:uri="0e688173-6920-4db4-a106-52e1f932b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Grant</dc:creator>
  <cp:keywords/>
  <cp:lastModifiedBy>Emma Baillie</cp:lastModifiedBy>
  <cp:revision>2</cp:revision>
  <dcterms:created xsi:type="dcterms:W3CDTF">2026-09-17T07:47:00Z</dcterms:created>
  <dcterms:modified xsi:type="dcterms:W3CDTF">2026-09-17T07:47:00Z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vt:lpwstr>
  </property>
  <property fmtid="{D5CDD505-2E9C-101B-9397-08002B2CF9AE}" pid="4" name="LastSaved">
    <vt:filetime>2024-09-18T00:00:00Z</vt:filetime>
  </property>
  <property fmtid="{D5CDD505-2E9C-101B-9397-08002B2CF9AE}" pid="5" name="ContentTypeId">
    <vt:lpwstr>0x0101005BE0DDBEE02F26478ED71DA87C1C359E</vt:lpwstr>
  </property>
  <property fmtid="{D5CDD505-2E9C-101B-9397-08002B2CF9AE}" pid="6" name="MediaServiceImageTags">
    <vt:lpwstr/>
  </property>
  <property fmtid="{D5CDD505-2E9C-101B-9397-08002B2CF9AE}" pid="7" name="MSIP_Label_b06898a9-a115-43e8-8e77-fefad235936f_Enabled">
    <vt:lpwstr>True</vt:lpwstr>
  </property>
  <property fmtid="{D5CDD505-2E9C-101B-9397-08002B2CF9AE}" pid="8" name="MSIP_Label_b06898a9-a115-43e8-8e77-fefad235936f_SiteId">
    <vt:lpwstr>20e4f9dc-e1dc-4f42-ab27-de7c2042ea63</vt:lpwstr>
  </property>
  <property fmtid="{D5CDD505-2E9C-101B-9397-08002B2CF9AE}" pid="9" name="MSIP_Label_b06898a9-a115-43e8-8e77-fefad235936f_SetDate">
    <vt:lpwstr>2026-06-30T04:10:41Z</vt:lpwstr>
  </property>
  <property fmtid="{D5CDD505-2E9C-101B-9397-08002B2CF9AE}" pid="10" name="MSIP_Label_b06898a9-a115-43e8-8e77-fefad235936f_Name">
    <vt:lpwstr>Confidential</vt:lpwstr>
  </property>
  <property fmtid="{D5CDD505-2E9C-101B-9397-08002B2CF9AE}" pid="11" name="MSIP_Label_b06898a9-a115-43e8-8e77-fefad235936f_ActionId">
    <vt:lpwstr>7396fce1-9240-44ba-8527-314b5f16afcc</vt:lpwstr>
  </property>
  <property fmtid="{D5CDD505-2E9C-101B-9397-08002B2CF9AE}" pid="12" name="MSIP_Label_b06898a9-a115-43e8-8e77-fefad235936f_Removed">
    <vt:lpwstr>False</vt:lpwstr>
  </property>
  <property fmtid="{D5CDD505-2E9C-101B-9397-08002B2CF9AE}" pid="13" name="MSIP_Label_b06898a9-a115-43e8-8e77-fefad235936f_Extended_MSFT_Method">
    <vt:lpwstr>Standard</vt:lpwstr>
  </property>
  <property fmtid="{D5CDD505-2E9C-101B-9397-08002B2CF9AE}" pid="14" name="Sensitivity">
    <vt:lpwstr>Confidential</vt:lpwstr>
  </property>
</Properties>
</file>